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99" w:rsidRPr="001E29DF" w:rsidRDefault="00450899" w:rsidP="0045089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</w:pPr>
      <w:r w:rsidRPr="001E29DF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</w:rPr>
        <w:t>Консультация для родителей «Роль театральной деятельности в развитии речи детей»</w:t>
      </w:r>
    </w:p>
    <w:p w:rsidR="00450899" w:rsidRPr="001E29DF" w:rsidRDefault="00450899" w:rsidP="004508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29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Театральная деятельность</w:t>
      </w: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одно из самых нужных видов детского творчества, который понятен ребенку во всех возрастах. Слушая сказку, ребенок представляет всех героев на </w:t>
      </w:r>
      <w:proofErr w:type="spellStart"/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>яву</w:t>
      </w:r>
      <w:proofErr w:type="spellEnd"/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он та же, как и они хочет воплотить в жизнь образы и действия. Играя в образе, ребенок старается подражать услышанному ранее или увиденному примеру, и от этого он получает массу эмоций. Занятия </w:t>
      </w:r>
      <w:r w:rsidRPr="001E29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театральной деятельностью помогают развивать способности ребёнка</w:t>
      </w: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способствуют общему </w:t>
      </w:r>
      <w:r w:rsidRPr="001E29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развитию</w:t>
      </w: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проявлению любознательности, стремления к познанию нового, усвоению новой информации, </w:t>
      </w:r>
      <w:r w:rsidRPr="001E29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развитию трудолюбия</w:t>
      </w: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>, решительности, систематичности в работе, что способствует формированию волевых черт характера, раскрепощению и повышению самооценки.</w:t>
      </w:r>
    </w:p>
    <w:p w:rsidR="00450899" w:rsidRPr="001E29DF" w:rsidRDefault="00450899" w:rsidP="004508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Ребенок знакомится с окружающим миром с помощью зрения, слуха, </w:t>
      </w:r>
      <w:r w:rsidRPr="001E29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речи</w:t>
      </w: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1E29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Театральная деятельность способствует развитию анализаторов слуха</w:t>
      </w: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>, зрения, но самым важным считается речевой.</w:t>
      </w:r>
      <w:proofErr w:type="gramEnd"/>
    </w:p>
    <w:p w:rsidR="00450899" w:rsidRPr="001E29DF" w:rsidRDefault="00450899" w:rsidP="004508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Если у ребенка нарушение речевого </w:t>
      </w:r>
      <w:r w:rsidRPr="001E29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развития</w:t>
      </w: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прежде всего это соответствует о недостатках в общении, где </w:t>
      </w:r>
      <w:r w:rsidRPr="001E29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театральная деятельность</w:t>
      </w: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имеет особое и немаловажное значение. В коллективной </w:t>
      </w:r>
      <w:r w:rsidRPr="001E29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деятельности</w:t>
      </w: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дети открывают новые стороны свих возможностей, что способствует формированию их внутренней личности. </w:t>
      </w:r>
      <w:r w:rsidRPr="001E29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Театральн</w:t>
      </w:r>
      <w:proofErr w:type="gramStart"/>
      <w:r w:rsidRPr="001E29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о-</w:t>
      </w:r>
      <w:proofErr w:type="gramEnd"/>
      <w:r w:rsidRPr="001E29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игровая деятельность реализует и развивает</w:t>
      </w: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творческие способности </w:t>
      </w:r>
      <w:r w:rsidRPr="001E29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</w:t>
      </w: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так же происходит интенсивное </w:t>
      </w:r>
      <w:r w:rsidRPr="001E29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</w:t>
      </w: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эмоциональной стороны личности. В процессе игры ребенок общается со сверстниками, что способствует изменения отношения к себе и к окружающим. Ребенок подражает героям сказок, чем самым ставит себя на их место, он осознает действия, производимые им самим в игре, что выводит его на разговор с другими персонажами. Это представление остается в памяти ребенка, он может подражать героям не только в игре, но и в жизни, что служит пополнения словарного запаса.</w:t>
      </w:r>
    </w:p>
    <w:p w:rsidR="00450899" w:rsidRPr="001E29DF" w:rsidRDefault="00450899" w:rsidP="004508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</w:t>
      </w:r>
      <w:r w:rsidRPr="001E29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театрализованных</w:t>
      </w: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представлениях особую </w:t>
      </w:r>
      <w:r w:rsidRPr="001E29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роль</w:t>
      </w: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играют стихотворные постановки. Они организовывают речь ребенка, память, интеллект, и он намного лучше понимает и запоминает произведение.</w:t>
      </w:r>
    </w:p>
    <w:p w:rsidR="00450899" w:rsidRPr="001E29DF" w:rsidRDefault="00450899" w:rsidP="004508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Желание получить </w:t>
      </w:r>
      <w:r w:rsidRPr="001E29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роль</w:t>
      </w: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какого-либо персонажа – мощный стимул для быстрого обучения говорить чисто и правильно.</w:t>
      </w:r>
    </w:p>
    <w:p w:rsidR="00450899" w:rsidRPr="001E29DF" w:rsidRDefault="00450899" w:rsidP="004508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Применение </w:t>
      </w:r>
      <w:r w:rsidRPr="001E29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театрализованной деятельности</w:t>
      </w: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оказывает положительное влияние на </w:t>
      </w:r>
      <w:r w:rsidRPr="001E29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развитие экспрессивной речи</w:t>
      </w: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воображения, </w:t>
      </w:r>
      <w:r w:rsidRPr="001E29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развивает</w:t>
      </w: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все психические функции ребенка. Наблюдается значительное повышение речевой активности и коммуникативной направленности </w:t>
      </w:r>
      <w:r w:rsidRPr="001E29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речи</w:t>
      </w: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Pr="001E29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развивается связная</w:t>
      </w: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>, диалогическая речь.</w:t>
      </w:r>
    </w:p>
    <w:p w:rsidR="00450899" w:rsidRPr="001E29DF" w:rsidRDefault="00450899" w:rsidP="004508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Дома </w:t>
      </w:r>
      <w:r w:rsidRPr="001E29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могут организовать свой </w:t>
      </w:r>
      <w:r w:rsidRPr="001E29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театр</w:t>
      </w: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подручных средств, дерева, картона, перчаток. Так же можно самостоятельно изготовить куклу, или сшить новый наряд. Ко всему необходимо привлекать ребенка, чтобы он проявлял интерес и участвовал в создании чего-то необычного.</w:t>
      </w:r>
    </w:p>
    <w:p w:rsidR="00450899" w:rsidRPr="001E29DF" w:rsidRDefault="00450899" w:rsidP="0045089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29DF">
        <w:rPr>
          <w:rFonts w:ascii="Times New Roman" w:eastAsia="Times New Roman" w:hAnsi="Times New Roman" w:cs="Times New Roman"/>
          <w:color w:val="111111"/>
          <w:sz w:val="28"/>
          <w:szCs w:val="28"/>
        </w:rPr>
        <w:t>В дальнейшем ребенок сам начнет обыгрывать созданные персонажи, придумывать рассказы или ставить уже знакомые ему сюжеты. 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:rsidR="0069721E" w:rsidRPr="001E29DF" w:rsidRDefault="0069721E">
      <w:pPr>
        <w:rPr>
          <w:rFonts w:ascii="Times New Roman" w:hAnsi="Times New Roman" w:cs="Times New Roman"/>
          <w:sz w:val="28"/>
          <w:szCs w:val="28"/>
        </w:rPr>
      </w:pPr>
    </w:p>
    <w:sectPr w:rsidR="0069721E" w:rsidRPr="001E29DF" w:rsidSect="00697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899"/>
    <w:rsid w:val="001E29DF"/>
    <w:rsid w:val="00450899"/>
    <w:rsid w:val="0069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1E"/>
  </w:style>
  <w:style w:type="paragraph" w:styleId="1">
    <w:name w:val="heading 1"/>
    <w:basedOn w:val="a"/>
    <w:link w:val="10"/>
    <w:uiPriority w:val="9"/>
    <w:qFormat/>
    <w:rsid w:val="00450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899"/>
    <w:rPr>
      <w:rFonts w:ascii="Times New Roman" w:eastAsia="Times New Roman" w:hAnsi="Times New Roman" w:cs="Times New Roman"/>
      <w:b/>
      <w:bCs/>
      <w:kern w:val="36"/>
      <w:sz w:val="41"/>
      <w:szCs w:val="41"/>
    </w:rPr>
  </w:style>
  <w:style w:type="paragraph" w:customStyle="1" w:styleId="headline1">
    <w:name w:val="headline1"/>
    <w:basedOn w:val="a"/>
    <w:rsid w:val="00450899"/>
    <w:pPr>
      <w:spacing w:before="225" w:after="225" w:line="240" w:lineRule="auto"/>
      <w:ind w:firstLine="360"/>
    </w:pPr>
    <w:rPr>
      <w:rFonts w:ascii="Times New Roman" w:eastAsia="Times New Roman" w:hAnsi="Times New Roman" w:cs="Times New Roman"/>
      <w:sz w:val="27"/>
      <w:szCs w:val="27"/>
    </w:rPr>
  </w:style>
  <w:style w:type="character" w:styleId="a3">
    <w:name w:val="Strong"/>
    <w:basedOn w:val="a0"/>
    <w:uiPriority w:val="22"/>
    <w:qFormat/>
    <w:rsid w:val="004508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1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747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8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72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52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2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2020-03-20T06:23:00Z</dcterms:created>
  <dcterms:modified xsi:type="dcterms:W3CDTF">2022-11-28T07:00:00Z</dcterms:modified>
</cp:coreProperties>
</file>